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FC" w:rsidRDefault="003C51D2">
      <w:r>
        <w:rPr>
          <w:noProof/>
        </w:rPr>
        <w:drawing>
          <wp:inline distT="0" distB="0" distL="0" distR="0">
            <wp:extent cx="5648325" cy="6951784"/>
            <wp:effectExtent l="19050" t="0" r="9525" b="0"/>
            <wp:docPr id="3" name="Рисунок 3" descr="C:\Users\Майя\Downloads\image_image_566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айя\Downloads\image_image_566106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6951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1D2" w:rsidRPr="003C51D2" w:rsidRDefault="003C51D2" w:rsidP="003C51D2">
      <w:pPr>
        <w:spacing w:after="0" w:line="360" w:lineRule="auto"/>
        <w:jc w:val="center"/>
        <w:rPr>
          <w:rFonts w:cstheme="minorHAnsi"/>
          <w:b/>
          <w:sz w:val="36"/>
          <w:szCs w:val="36"/>
        </w:rPr>
      </w:pPr>
      <w:r w:rsidRPr="003C51D2">
        <w:rPr>
          <w:rFonts w:cstheme="minorHAnsi"/>
          <w:b/>
          <w:sz w:val="36"/>
          <w:szCs w:val="36"/>
        </w:rPr>
        <w:t>Творческий педагогический проект</w:t>
      </w:r>
    </w:p>
    <w:p w:rsidR="003C51D2" w:rsidRPr="003C51D2" w:rsidRDefault="003C51D2" w:rsidP="003C51D2">
      <w:pPr>
        <w:spacing w:after="0" w:line="360" w:lineRule="auto"/>
        <w:jc w:val="center"/>
        <w:rPr>
          <w:rFonts w:cstheme="minorHAnsi"/>
          <w:b/>
          <w:sz w:val="36"/>
          <w:szCs w:val="36"/>
        </w:rPr>
      </w:pPr>
      <w:r w:rsidRPr="003C51D2">
        <w:rPr>
          <w:rFonts w:cstheme="minorHAnsi"/>
          <w:b/>
          <w:sz w:val="36"/>
          <w:szCs w:val="36"/>
        </w:rPr>
        <w:t xml:space="preserve">«Детское </w:t>
      </w:r>
      <w:proofErr w:type="spellStart"/>
      <w:r w:rsidRPr="003C51D2">
        <w:rPr>
          <w:rFonts w:cstheme="minorHAnsi"/>
          <w:b/>
          <w:sz w:val="36"/>
          <w:szCs w:val="36"/>
        </w:rPr>
        <w:t>музицирование</w:t>
      </w:r>
      <w:proofErr w:type="spellEnd"/>
      <w:r w:rsidRPr="003C51D2">
        <w:rPr>
          <w:rFonts w:cstheme="minorHAnsi"/>
          <w:b/>
          <w:sz w:val="36"/>
          <w:szCs w:val="36"/>
        </w:rPr>
        <w:t>, как средство музыкального и интеллектуального развития детей с ЗПР»</w:t>
      </w:r>
    </w:p>
    <w:p w:rsidR="003C51D2" w:rsidRDefault="003C51D2"/>
    <w:p w:rsidR="00613AFC" w:rsidRDefault="00613AFC" w:rsidP="00613AF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613AFC" w:rsidRDefault="00613AFC" w:rsidP="00613AFC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7328BE" w:rsidRDefault="007328BE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Актуализация:</w:t>
      </w:r>
    </w:p>
    <w:p w:rsidR="007328BE" w:rsidRDefault="007328BE" w:rsidP="007328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Осуществляя свою профессиональную деятельность с детьми, имеющими задержку психического развития, я часто сталкиваюсь с проблемой крайне низкого уровня развития музыкально-ритмических и творческих способностей, а также с отсутствием у детей интереса к музыкальной деятельности, о чем свидетельствуют данные диагностики. Изучив  литературу по данной проблеме и опыт специалистов, я сделала вывод, что такой формой может являться детское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музицирование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рамках шумового оркестра, так как процесс коллективной игры на детских музыкальных инструментах активизирует внимание, снимает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психоэмоциональное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напряжение, воспитывают навыки группового поведения, а значит, социализируют ребенка. Кроме того, дети испытывают эмоциональное удовольствие от этого вида деятельности.</w:t>
      </w:r>
    </w:p>
    <w:p w:rsidR="007328BE" w:rsidRPr="0097357D" w:rsidRDefault="007328BE" w:rsidP="007328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 вышесказанного и существующей проблемы был разработан и реализован </w:t>
      </w:r>
      <w:r w:rsidRPr="00D81A0E">
        <w:rPr>
          <w:rFonts w:ascii="Times New Roman" w:hAnsi="Times New Roman" w:cs="Times New Roman"/>
          <w:sz w:val="28"/>
          <w:szCs w:val="28"/>
        </w:rPr>
        <w:t xml:space="preserve">долгосрочный </w:t>
      </w:r>
      <w:r>
        <w:rPr>
          <w:rFonts w:ascii="Times New Roman" w:hAnsi="Times New Roman" w:cs="Times New Roman"/>
          <w:sz w:val="28"/>
          <w:szCs w:val="28"/>
        </w:rPr>
        <w:t xml:space="preserve">творческий </w:t>
      </w:r>
      <w:r w:rsidRPr="0097357D">
        <w:rPr>
          <w:rFonts w:ascii="Times New Roman" w:hAnsi="Times New Roman" w:cs="Times New Roman"/>
          <w:b/>
          <w:sz w:val="28"/>
          <w:szCs w:val="28"/>
        </w:rPr>
        <w:t xml:space="preserve">проект «Детское </w:t>
      </w:r>
      <w:proofErr w:type="spellStart"/>
      <w:r w:rsidRPr="0097357D">
        <w:rPr>
          <w:rFonts w:ascii="Times New Roman" w:hAnsi="Times New Roman" w:cs="Times New Roman"/>
          <w:b/>
          <w:sz w:val="28"/>
          <w:szCs w:val="28"/>
        </w:rPr>
        <w:t>музицирование</w:t>
      </w:r>
      <w:proofErr w:type="spellEnd"/>
      <w:r w:rsidRPr="0097357D">
        <w:rPr>
          <w:rFonts w:ascii="Times New Roman" w:hAnsi="Times New Roman" w:cs="Times New Roman"/>
          <w:b/>
          <w:sz w:val="28"/>
          <w:szCs w:val="28"/>
        </w:rPr>
        <w:t>, как средство музыкального и интеллектуального развития детей с ЗПР»</w:t>
      </w:r>
    </w:p>
    <w:p w:rsidR="007328BE" w:rsidRDefault="007328BE" w:rsidP="007328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C2CA6">
        <w:rPr>
          <w:rFonts w:ascii="Times New Roman" w:hAnsi="Times New Roman" w:cs="Times New Roman"/>
          <w:b/>
          <w:sz w:val="28"/>
          <w:szCs w:val="28"/>
        </w:rPr>
        <w:t>Задачи проекта</w:t>
      </w:r>
      <w:r>
        <w:rPr>
          <w:rFonts w:ascii="Times New Roman" w:hAnsi="Times New Roman" w:cs="Times New Roman"/>
          <w:sz w:val="28"/>
          <w:szCs w:val="28"/>
        </w:rPr>
        <w:t xml:space="preserve"> основывались на задачах программы, дополняя ее:</w:t>
      </w:r>
    </w:p>
    <w:p w:rsidR="007328BE" w:rsidRPr="007E59A8" w:rsidRDefault="007328BE" w:rsidP="007328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E59A8">
        <w:rPr>
          <w:rFonts w:ascii="Times New Roman" w:hAnsi="Times New Roman" w:cs="Times New Roman"/>
          <w:sz w:val="28"/>
          <w:szCs w:val="28"/>
        </w:rPr>
        <w:t>Овладение приемами игры на шумовых, ударных и импровизированных инструментах.</w:t>
      </w:r>
    </w:p>
    <w:p w:rsidR="007328BE" w:rsidRPr="007E59A8" w:rsidRDefault="007328BE" w:rsidP="007328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E59A8">
        <w:rPr>
          <w:rFonts w:ascii="Times New Roman" w:hAnsi="Times New Roman" w:cs="Times New Roman"/>
          <w:sz w:val="28"/>
          <w:szCs w:val="28"/>
        </w:rPr>
        <w:t>Формирование представлений о выразительной сущности элементов музыкальной речи и средств музыкальной выразительности.</w:t>
      </w:r>
    </w:p>
    <w:p w:rsidR="007328BE" w:rsidRPr="007E59A8" w:rsidRDefault="007328BE" w:rsidP="007328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E59A8">
        <w:rPr>
          <w:rFonts w:ascii="Times New Roman" w:hAnsi="Times New Roman" w:cs="Times New Roman"/>
          <w:sz w:val="28"/>
          <w:szCs w:val="28"/>
        </w:rPr>
        <w:t xml:space="preserve">Побуждение к  </w:t>
      </w:r>
      <w:proofErr w:type="gramStart"/>
      <w:r w:rsidRPr="007E59A8">
        <w:rPr>
          <w:rFonts w:ascii="Times New Roman" w:hAnsi="Times New Roman" w:cs="Times New Roman"/>
          <w:sz w:val="28"/>
          <w:szCs w:val="28"/>
        </w:rPr>
        <w:t>творческому</w:t>
      </w:r>
      <w:proofErr w:type="gramEnd"/>
      <w:r w:rsidRPr="007E59A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E59A8">
        <w:rPr>
          <w:rFonts w:ascii="Times New Roman" w:hAnsi="Times New Roman" w:cs="Times New Roman"/>
          <w:sz w:val="28"/>
          <w:szCs w:val="28"/>
        </w:rPr>
        <w:t>музицированию</w:t>
      </w:r>
      <w:proofErr w:type="spellEnd"/>
      <w:r w:rsidRPr="007E59A8">
        <w:rPr>
          <w:rFonts w:ascii="Times New Roman" w:hAnsi="Times New Roman" w:cs="Times New Roman"/>
          <w:sz w:val="28"/>
          <w:szCs w:val="28"/>
        </w:rPr>
        <w:t>, импровизации.</w:t>
      </w:r>
    </w:p>
    <w:p w:rsidR="007328BE" w:rsidRPr="007E59A8" w:rsidRDefault="007328BE" w:rsidP="007328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E59A8">
        <w:rPr>
          <w:rFonts w:ascii="Times New Roman" w:hAnsi="Times New Roman" w:cs="Times New Roman"/>
          <w:sz w:val="28"/>
          <w:szCs w:val="28"/>
        </w:rPr>
        <w:t xml:space="preserve">Развитие музыкальных способностей (чувства ритма, лада, темпа, </w:t>
      </w:r>
      <w:proofErr w:type="spellStart"/>
      <w:r w:rsidRPr="007E59A8">
        <w:rPr>
          <w:rFonts w:ascii="Times New Roman" w:hAnsi="Times New Roman" w:cs="Times New Roman"/>
          <w:sz w:val="28"/>
          <w:szCs w:val="28"/>
        </w:rPr>
        <w:t>звуковысотного</w:t>
      </w:r>
      <w:proofErr w:type="spellEnd"/>
      <w:r w:rsidRPr="007E59A8">
        <w:rPr>
          <w:rFonts w:ascii="Times New Roman" w:hAnsi="Times New Roman" w:cs="Times New Roman"/>
          <w:sz w:val="28"/>
          <w:szCs w:val="28"/>
        </w:rPr>
        <w:t>, тембрового, динамического слуха), творческого потенциала.</w:t>
      </w:r>
    </w:p>
    <w:p w:rsidR="007328BE" w:rsidRPr="007E59A8" w:rsidRDefault="007328BE" w:rsidP="007328B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7E59A8">
        <w:rPr>
          <w:rFonts w:ascii="Times New Roman" w:hAnsi="Times New Roman" w:cs="Times New Roman"/>
          <w:sz w:val="28"/>
          <w:szCs w:val="28"/>
        </w:rPr>
        <w:t>Формирование художественного вкуса.</w:t>
      </w:r>
    </w:p>
    <w:p w:rsidR="007328BE" w:rsidRDefault="007328BE" w:rsidP="007328BE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процессе реализации проекта дети познакомились с множеством детских музыкальных инструментов, их строением, происхождением, разновидностями, способами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звукоизвлечения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характере звучания каждого музыкального инструмента мы находили аналогию с каким-либо явлением природы – голосами птиц, животных, речью человека.  Этому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способствовали озвучивания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сказок-шумелок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 дети сами выбирали инструменты, распределяли роли. Репертуар подбирался очень тщательно -  он был ярким, доступным для исполнения детьми. Особая специфика обучения игре на детских музыкальных инструментах состояла в следующем: один и тот же музыкальный материал использовался многократно, чтобы дети с ЗПР смогли его усвоить в своем индивидуальном темпе, и постепенно начали присоединяться к общему исполнению.</w:t>
      </w:r>
    </w:p>
    <w:p w:rsidR="0089668F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</w:t>
      </w:r>
      <w:r w:rsidR="0089668F" w:rsidRPr="00896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613AFC" w:rsidRPr="0089668F" w:rsidRDefault="00426A41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концу </w:t>
      </w:r>
      <w:r w:rsidR="00613AFC"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обучения дети должны знать/понимать: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- основные названия инструментов народного оркестра</w:t>
      </w:r>
      <w:r w:rsidRPr="00896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;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- внешний вид инструмента</w:t>
      </w:r>
      <w:r w:rsidRPr="00896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;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иметь навык </w:t>
      </w:r>
      <w:proofErr w:type="gramStart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правильного</w:t>
      </w:r>
      <w:proofErr w:type="gramEnd"/>
      <w:r w:rsidR="00AF5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звукоизвлечения</w:t>
      </w:r>
      <w:proofErr w:type="spellEnd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 </w:t>
      </w: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играть в ансамбле</w:t>
      </w:r>
      <w:r w:rsidRPr="00896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 своевременно вступать и заканчивать игру;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передавать правильно ритмический рисунок;</w:t>
      </w:r>
    </w:p>
    <w:p w:rsidR="00613AFC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- пользоваться музыкальными инструментами</w:t>
      </w:r>
      <w:r w:rsidRPr="00896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  <w:r w:rsidR="00426A41">
        <w:rPr>
          <w:rFonts w:ascii="Times New Roman" w:eastAsia="Times New Roman" w:hAnsi="Times New Roman" w:cs="Times New Roman"/>
          <w:color w:val="000000"/>
          <w:sz w:val="28"/>
          <w:szCs w:val="28"/>
        </w:rPr>
        <w:t> бережно относиться к ним;</w:t>
      </w:r>
    </w:p>
    <w:p w:rsidR="00426A41" w:rsidRPr="0089668F" w:rsidRDefault="00426A41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уметь экспериментировать с нетрадиционными инструментами, способами звукоизвлечения.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На этапах обучения происходит общее развитие координации пальцев рук,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мелкой моторики. Дети получают и закрепляют навыки игры </w:t>
      </w:r>
      <w:proofErr w:type="gramStart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инструменте</w:t>
      </w:r>
      <w:proofErr w:type="gramEnd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(металлофон, ксилофон, тарелочки, треугольник) и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приобретают много новых практических навыков и приемов </w:t>
      </w:r>
      <w:proofErr w:type="gramStart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ансамблевой</w:t>
      </w:r>
      <w:proofErr w:type="gramEnd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</w:p>
    <w:p w:rsidR="00613AFC" w:rsidRPr="0089668F" w:rsidRDefault="00613AFC" w:rsidP="0089668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оркестровой игры, а также теоретических знаний. 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 подведения итогов: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участие в праздниках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участие в конкурсах разного уровня;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— проведение отчетного концерта оркестра в конце учебного года.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Используемая литература: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Каплунова</w:t>
      </w:r>
      <w:proofErr w:type="spellEnd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И., </w:t>
      </w:r>
      <w:proofErr w:type="spellStart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Новоскольцева</w:t>
      </w:r>
      <w:proofErr w:type="spellEnd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И. Программа по музыкальному воспитанию детей дошкольного возраста «Ладушки». «Невская НОТА», </w:t>
      </w:r>
      <w:proofErr w:type="gramStart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С-Пб</w:t>
      </w:r>
      <w:proofErr w:type="gramEnd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, 2010.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2. </w:t>
      </w:r>
      <w:proofErr w:type="spellStart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Каплунова</w:t>
      </w:r>
      <w:proofErr w:type="spellEnd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И.М. Библиотека программы «Ладушки» Ансамбль ложкарей Санкт </w:t>
      </w:r>
      <w:proofErr w:type="gramStart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–П</w:t>
      </w:r>
      <w:proofErr w:type="gramEnd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етербург 2015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Каплунова</w:t>
      </w:r>
      <w:proofErr w:type="spellEnd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И.М. «Наш веселый оркестр» ООО Лансье 2019 год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4.Приобщение детей к истокам русской народной культуре. Л. Князева, М. Д. </w:t>
      </w:r>
      <w:proofErr w:type="spellStart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Маханева</w:t>
      </w:r>
      <w:proofErr w:type="spellEnd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изд.-2017год.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Содержательный</w:t>
      </w:r>
    </w:p>
    <w:p w:rsidR="00613AFC" w:rsidRPr="0089668F" w:rsidRDefault="00613AFC" w:rsidP="00613AFC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Формы, способы, технологии, методы и средства реализации учебной дисциплины.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Формы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1.Практические занятия, где происходит разбор произведений,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отрабатываются приемы и навыки ансамблевой и оркестровой игры.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2.Репетиционно-концертные занятия</w:t>
      </w:r>
      <w:r w:rsidRPr="0089668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– </w:t>
      </w: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это подготовка и публичное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представление отдельных концертных номеров.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3.Игровые занятия</w:t>
      </w:r>
      <w:r w:rsidRPr="0089668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– </w:t>
      </w: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это дидактические игры на развитие музыкального</w:t>
      </w:r>
      <w:proofErr w:type="gramEnd"/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слуха, восприятия и развитие творческого потенциала.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 из важнейших компонентов постепенного и глубокого освоения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детьми приемов и навыков игры в оркестре является индивидуальные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занятия с отдельными детьми,</w:t>
      </w:r>
      <w:r w:rsidRPr="0089668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помогает сосредоточить внимание </w:t>
      </w:r>
      <w:proofErr w:type="gramStart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особенностях</w:t>
      </w:r>
      <w:proofErr w:type="gramEnd"/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специфике конкретной партии в соответствии сеё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назначением, а также глубже разобраться в исполнительских возможностях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каждого ребенка. Хорошее исполнение дает возможность уделять основное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 сводных оркестровых занятий работе над художественной стороной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исполняемых произведений.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Занятия могут проходить со всем коллективом, по подгруппам, индивидуально.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Беседа, на которой излагаются теоретические сведения, которые иллюстрируются поэтическими и музыкальными примерами, наглядными пособиями, презентациями, видеоматериалами.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Практические занятия, где дети должны четко проговаривать и прохлопывать сильную долю, метр и ритм произведения. Конечно, занятия в оркестре </w:t>
      </w: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потребует от детей старания, усидчивости, стремления к достижению результата.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Занятие-постановка, репетиция - отрабатываются концертные номера, развиваются актерские способности детей.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Заключительное занятие, завершающее тему – занятие-концерт. Проводится для самих детей, педагогов, гостей.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На занятиях по оркестру используются следующие методы обучения: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– наглядно-слуховой;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– наглядно-зрительный;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– репродуктивный;</w:t>
      </w:r>
    </w:p>
    <w:p w:rsidR="00613AFC" w:rsidRPr="0089668F" w:rsidRDefault="00613AFC" w:rsidP="00613A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9668F">
        <w:rPr>
          <w:rFonts w:ascii="Times New Roman" w:eastAsia="Times New Roman" w:hAnsi="Times New Roman" w:cs="Times New Roman"/>
          <w:color w:val="000000"/>
          <w:sz w:val="28"/>
          <w:szCs w:val="28"/>
        </w:rPr>
        <w:t>Одним из ведущих приёмов обучения детей на детских музыкальных инструментах детей является демонстрация педагогом игре на музыкальных детских инструментах.</w:t>
      </w:r>
    </w:p>
    <w:p w:rsidR="00613AFC" w:rsidRPr="00613AFC" w:rsidRDefault="00613AFC" w:rsidP="00613AF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613AFC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613AFC" w:rsidRPr="00613AFC" w:rsidRDefault="00613AFC" w:rsidP="00613AF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613AFC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613AFC" w:rsidRPr="00613AFC" w:rsidRDefault="00613AFC" w:rsidP="00613AF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613AFC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613AFC" w:rsidRDefault="00613AFC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613AFC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89668F" w:rsidRDefault="0089668F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9668F" w:rsidRDefault="0089668F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9668F" w:rsidRDefault="0089668F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9668F" w:rsidRDefault="0089668F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9668F" w:rsidRDefault="0089668F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9668F" w:rsidRDefault="0089668F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655CD5" w:rsidRDefault="00655CD5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655CD5" w:rsidRDefault="00655CD5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655CD5" w:rsidRDefault="00655CD5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655CD5" w:rsidRDefault="00655CD5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655CD5" w:rsidRDefault="00655CD5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655CD5" w:rsidRDefault="00655CD5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655CD5" w:rsidRDefault="00655CD5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655CD5" w:rsidRDefault="00655CD5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655CD5" w:rsidRDefault="00655CD5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89668F" w:rsidRDefault="0089668F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bookmarkStart w:id="0" w:name="_GoBack"/>
    </w:p>
    <w:p w:rsidR="007328BE" w:rsidRPr="00613AFC" w:rsidRDefault="007328BE" w:rsidP="0089668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bookmarkEnd w:id="0"/>
    <w:p w:rsidR="0089668F" w:rsidRDefault="0089668F" w:rsidP="0081282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u w:val="single"/>
        </w:rPr>
      </w:pPr>
      <w:r>
        <w:rPr>
          <w:rFonts w:ascii="Arial" w:eastAsia="Times New Roman" w:hAnsi="Arial" w:cs="Arial"/>
          <w:b/>
          <w:color w:val="000000"/>
          <w:sz w:val="21"/>
          <w:szCs w:val="21"/>
          <w:u w:val="single"/>
        </w:rPr>
        <w:lastRenderedPageBreak/>
        <w:t>Перспективное планирование.</w:t>
      </w:r>
    </w:p>
    <w:p w:rsidR="00812822" w:rsidRPr="00812822" w:rsidRDefault="00812822" w:rsidP="0081282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21"/>
          <w:szCs w:val="21"/>
          <w:u w:val="single"/>
        </w:rPr>
      </w:pPr>
      <w:r w:rsidRPr="00812822">
        <w:rPr>
          <w:rFonts w:ascii="Arial" w:eastAsia="Times New Roman" w:hAnsi="Arial" w:cs="Arial"/>
          <w:b/>
          <w:color w:val="000000"/>
          <w:sz w:val="21"/>
          <w:szCs w:val="21"/>
          <w:u w:val="single"/>
        </w:rPr>
        <w:t>Старшая группа.</w:t>
      </w:r>
    </w:p>
    <w:tbl>
      <w:tblPr>
        <w:tblpPr w:leftFromText="45" w:rightFromText="45" w:vertAnchor="text"/>
        <w:tblW w:w="989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91"/>
        <w:gridCol w:w="8705"/>
      </w:tblGrid>
      <w:tr w:rsidR="00286FD5" w:rsidRPr="00613AFC" w:rsidTr="00286FD5">
        <w:tc>
          <w:tcPr>
            <w:tcW w:w="1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Pr="00812822" w:rsidRDefault="00812822" w:rsidP="00812822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812822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месяц</w:t>
            </w:r>
          </w:p>
        </w:tc>
        <w:tc>
          <w:tcPr>
            <w:tcW w:w="8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Pr="00812822" w:rsidRDefault="00286FD5" w:rsidP="00812822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812822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Тема, задачи и содержание деятельности</w:t>
            </w:r>
          </w:p>
          <w:p w:rsidR="00812822" w:rsidRPr="00613AFC" w:rsidRDefault="00812822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86FD5" w:rsidRPr="00613AFC" w:rsidTr="00286FD5">
        <w:tc>
          <w:tcPr>
            <w:tcW w:w="1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Сентябрь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8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Pr="00286FD5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286FD5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Тема:  Шумовые инструменты.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1.Музыкальные инструменты.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Беседа о музыкальных инструментах, о предстоящей деятельности.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Шумовой оркестр. Понятие об оркестре, ансамбле,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инструментальных группах оркестра.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История создания и  развития шумового оркестра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Разновидности оркестров, что общее и в чем различие.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 Оркестр русских народных инструментов. «Лягушонок» М.Лазарева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3.История создания и развития оркестра русских народных инструментов.    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Состав оркестра.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4. Техника безопасности в работе с музыкальными инструментами.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Инструктаж по технике безопасности.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Строение инструментов. Звучание и тембры инструментов.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86FD5" w:rsidRPr="00613AFC" w:rsidTr="00286FD5">
        <w:tc>
          <w:tcPr>
            <w:tcW w:w="1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Октябрь</w:t>
            </w:r>
          </w:p>
        </w:tc>
        <w:tc>
          <w:tcPr>
            <w:tcW w:w="8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Тема:</w:t>
            </w:r>
            <w:r w:rsidRPr="00286FD5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Румба, маракасы, трещотки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 Знакомство с приемами игры на ударно-шумовых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</w:t>
            </w: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нструмента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х(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встряхивание,      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Удар по ладошке</w:t>
            </w: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, « Ах вы, сени» р.н.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 Румба, маракасы, трещотки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</w:t>
            </w:r>
            <w:proofErr w:type="spell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Муз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.д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идактическая</w:t>
            </w:r>
            <w:proofErr w:type="spell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игра «Угадай на чем играю».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   Совершенствуем навыки овладения игрой 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на</w:t>
            </w:r>
            <w:proofErr w:type="gramEnd"/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   ударно-шумовых 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инструментах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«Мишка с куклой» муз. </w:t>
            </w:r>
            <w:proofErr w:type="spell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М.Качурбиной</w:t>
            </w:r>
            <w:proofErr w:type="spell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3. Бубен Знакомство с приемами игры на бубне (удар ладошкой, удар  кулачком косточками по донцу)   « Пойду ль я выйду ль я» р.н.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Бубен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П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родолжать совершенствовать приемы игры на бубне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(встряхивание правой рукой) « Ах вы сени» р. н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.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 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4.Бубен. Учить 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правильно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держать бубен в правой руке, ударять левой рукой.  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</w:t>
            </w:r>
            <w:proofErr w:type="spell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Муз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.д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идактическая</w:t>
            </w:r>
            <w:proofErr w:type="spell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игра  «Тихо-громко в бубен бей»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муз. Е.Тиличеевой, </w:t>
            </w:r>
            <w:proofErr w:type="spellStart"/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муз-ритмические</w:t>
            </w:r>
            <w:proofErr w:type="spellEnd"/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движения под игру на бубнах.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86FD5" w:rsidRPr="00613AFC" w:rsidTr="00286FD5">
        <w:tc>
          <w:tcPr>
            <w:tcW w:w="1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Ноябрь</w:t>
            </w:r>
          </w:p>
        </w:tc>
        <w:tc>
          <w:tcPr>
            <w:tcW w:w="8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Тема: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 xml:space="preserve"> Колокольчик и треугольник.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 xml:space="preserve"> 1. </w:t>
            </w: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Колокольчики (музыкальные металлические)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Знакомство с игрой на колокольчиках, показ приемов игры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(удар палочкой, встряхивание)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 Колокольчики (музыкальные металлические)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Продолжать обучать приемам игры на колокольчиках.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Обучение приему трель.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Музыкально-дидактическая игра «Тихие и громкие звоночки» Е.Тиличеевой.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3. Колокольчики (музыкальные металлические)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     Учить 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правильно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держать колокольчик: вертикально не сжимая кисть,    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 Свободно  потряхивать и ставить на ладошку.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 «Игра с колокольчиками»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.м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уз. </w:t>
            </w:r>
            <w:proofErr w:type="spell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Римского-Корсакого</w:t>
            </w:r>
            <w:proofErr w:type="spell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4.Музыкальные треугольники. Знакомство со звучанием инструмента. Обучение навыкам игры на треугольнике.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Держать треугольник в левой руке за </w:t>
            </w:r>
            <w:proofErr w:type="spell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резиночку</w:t>
            </w:r>
            <w:proofErr w:type="spell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, а в правой руке палочкой ударять по нижнему краю треугольника.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Музыкальные треугольники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Продолжать совершенствовать навыки игры на треугольнике.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Разучить прием «тремоло».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Прослушивание произведения «Венское настроение».</w:t>
            </w:r>
          </w:p>
        </w:tc>
      </w:tr>
      <w:tr w:rsidR="00286FD5" w:rsidRPr="00613AFC" w:rsidTr="00286FD5">
        <w:tc>
          <w:tcPr>
            <w:tcW w:w="1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декабрь</w:t>
            </w:r>
          </w:p>
        </w:tc>
        <w:tc>
          <w:tcPr>
            <w:tcW w:w="8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Pr="00286FD5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286FD5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 xml:space="preserve">Тема: Деревянные ложки 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1.</w:t>
            </w: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Знакомство с игрой на деревянных ложках.  Показ приемов игры на ложках.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Учить детей правильно держать ложки в руках, ритмично ударять «</w:t>
            </w:r>
            <w:proofErr w:type="spell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пяточкой</w:t>
            </w:r>
            <w:proofErr w:type="spell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»   по «пяточке» приемом «ладушки». «Ах, вы сени мои сени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»</w:t>
            </w:r>
            <w:proofErr w:type="spell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.н</w:t>
            </w:r>
            <w:proofErr w:type="spell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м.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2.Деревянные ложки.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Совершенствовать навыки игры на ложках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учить выполнять скользящие      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движения ложками  «Ах, вы сени, мои сени».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3. Ансамбль  Деревянные ложки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 Закрепить навыки игры 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на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ложкам.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Учить детей применять навыки игры в соответствии с музыкой.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«Из-под дуба»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.р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.н.м.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4.Барабан Знакомство с игрой на барабане.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Показ приемов игры: одновременные удары одной и двумя палочками песня    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     «Барабан» муз </w:t>
            </w:r>
            <w:proofErr w:type="spell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Слонова</w:t>
            </w:r>
            <w:proofErr w:type="spell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86FD5" w:rsidRPr="00613AFC" w:rsidTr="00286FD5">
        <w:tc>
          <w:tcPr>
            <w:tcW w:w="1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Январь</w:t>
            </w:r>
          </w:p>
        </w:tc>
        <w:tc>
          <w:tcPr>
            <w:tcW w:w="8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Pr="00187845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187845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Тема:</w:t>
            </w:r>
            <w:r w:rsidR="00187845" w:rsidRPr="00187845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 xml:space="preserve"> Румба, бубен, треугольник.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1.     Совершенствовать игру на румбе.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Закрепить навыки игры на треугольнике и бубне. Пьеса «Ча-ча-ча».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2.Детский оркестр румба, бубны, треугольники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Учить детей игре в оркестре, ритмично играть на инструментах,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своевременно вступать в игру. Работать над выразительностью исполнения и осанкой.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Пьеса «Ча-ча-ча»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86FD5" w:rsidRPr="00613AFC" w:rsidTr="00286FD5">
        <w:tc>
          <w:tcPr>
            <w:tcW w:w="1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февраль</w:t>
            </w:r>
          </w:p>
        </w:tc>
        <w:tc>
          <w:tcPr>
            <w:tcW w:w="8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845" w:rsidRPr="00187845" w:rsidRDefault="00286FD5" w:rsidP="00187845">
            <w:pPr>
              <w:spacing w:after="15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187845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 xml:space="preserve">Тема: </w:t>
            </w:r>
            <w:r w:rsidR="00187845" w:rsidRPr="00187845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 xml:space="preserve"> Барабан </w:t>
            </w:r>
          </w:p>
          <w:p w:rsidR="00187845" w:rsidRPr="00613AFC" w:rsidRDefault="00187845" w:rsidP="0018784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1.</w:t>
            </w: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Продолжать совершенствовать приемы 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одновременной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и</w:t>
            </w:r>
          </w:p>
          <w:p w:rsidR="00187845" w:rsidRPr="00613AFC" w:rsidRDefault="00187845" w:rsidP="0018784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 поочередной игры палочками на барабане упражнение</w:t>
            </w:r>
          </w:p>
          <w:p w:rsidR="00187845" w:rsidRPr="00613AFC" w:rsidRDefault="00187845" w:rsidP="0018784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  «Барабанщики» муз. </w:t>
            </w:r>
            <w:proofErr w:type="spell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Красева</w:t>
            </w:r>
            <w:proofErr w:type="spell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</w:t>
            </w:r>
          </w:p>
          <w:p w:rsidR="00187845" w:rsidRPr="00613AFC" w:rsidRDefault="00187845" w:rsidP="0018784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2. </w:t>
            </w: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Знакомство с новым приемом игры: барабанная дробь.</w:t>
            </w:r>
          </w:p>
          <w:p w:rsidR="00187845" w:rsidRPr="00613AFC" w:rsidRDefault="00187845" w:rsidP="0018784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      « Марш» муз </w:t>
            </w:r>
            <w:proofErr w:type="spell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Парлова</w:t>
            </w:r>
            <w:proofErr w:type="spell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 Барабан- Повторение навыков игры на барабане.</w:t>
            </w:r>
          </w:p>
          <w:p w:rsidR="00187845" w:rsidRPr="00613AFC" w:rsidRDefault="00187845" w:rsidP="0018784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Учить играть в ансамбле «</w:t>
            </w:r>
            <w:proofErr w:type="spell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Та-та</w:t>
            </w:r>
            <w:proofErr w:type="spell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тити-та</w:t>
            </w:r>
            <w:proofErr w:type="spell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-</w:t>
            </w:r>
            <w:proofErr w:type="spell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т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ити</w:t>
            </w:r>
            <w:proofErr w:type="spell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-та –</w:t>
            </w:r>
            <w:proofErr w:type="spell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та-та</w:t>
            </w:r>
            <w:proofErr w:type="spell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»</w:t>
            </w:r>
          </w:p>
          <w:p w:rsidR="00187845" w:rsidRPr="00613AFC" w:rsidRDefault="00187845" w:rsidP="0018784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3.</w:t>
            </w: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Совершенствовать навыки игры в ансамбле.</w:t>
            </w:r>
          </w:p>
          <w:p w:rsidR="00187845" w:rsidRPr="00613AFC" w:rsidRDefault="00187845" w:rsidP="0018784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    Учить одновременно ритмично 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стучать палочками соблюдая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темп.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Пьеса «</w:t>
            </w:r>
            <w:proofErr w:type="spell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Радецки</w:t>
            </w:r>
            <w:proofErr w:type="spell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марш».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     Учить 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ритмично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выбивать ритм, вовремя вступать, не опережая товарищей.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Добиваться ритмического ансамбля.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86FD5" w:rsidRPr="00613AFC" w:rsidTr="00286FD5">
        <w:tc>
          <w:tcPr>
            <w:tcW w:w="1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март</w:t>
            </w:r>
          </w:p>
        </w:tc>
        <w:tc>
          <w:tcPr>
            <w:tcW w:w="8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845" w:rsidRPr="00187845" w:rsidRDefault="00187845" w:rsidP="00613AFC">
            <w:pPr>
              <w:spacing w:after="150" w:line="240" w:lineRule="auto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187845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Тема:  Металлофон</w:t>
            </w:r>
          </w:p>
          <w:p w:rsidR="00286FD5" w:rsidRPr="00613AFC" w:rsidRDefault="0018784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1.</w:t>
            </w:r>
            <w:r w:rsidR="00286FD5"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Продолжать учить приемам игры на металлофоне выполнять в воздухе и на столе «глиссандо» с поворотом кисти. Упражнение «Ручейки».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2.Обучение приемам игры на металлофоне. Упражнение тихий-сильный «Дождик»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,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«Часики».   Удар по одной и двум пластинкам.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 Добиваться отскакивания молоточка от пластинок.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3.Детский ор</w:t>
            </w:r>
            <w:r w:rsidR="001878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кест</w:t>
            </w:r>
            <w:proofErr w:type="gramStart"/>
            <w:r w:rsidR="001878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р-</w:t>
            </w:r>
            <w:proofErr w:type="gramEnd"/>
            <w:r w:rsidR="001878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 Металлофоны, </w:t>
            </w: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колокольчики, треугольники.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Продолжать работать над пьесой. Распределение инструментов   Поэтапное разучивание партий. Учить играть легко, стремиться к красивому звучанию.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4.Металлофоны, хрустальные колокольчики, треугольники.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Закрепить навыки игры в ансамбле. Пьеса «История любви» добиваться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одновременности и слаженности игры.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86FD5" w:rsidRPr="00613AFC" w:rsidTr="00286FD5">
        <w:tc>
          <w:tcPr>
            <w:tcW w:w="1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апрель</w:t>
            </w:r>
          </w:p>
        </w:tc>
        <w:tc>
          <w:tcPr>
            <w:tcW w:w="8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Тема: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1.Продолжать совершенствовать полученные ранее навыки игры в оркестре,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  добиваться ритмичности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.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работать над артистичностью исполнения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  пьесы.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 Детский оркест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р-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Металлические музыкальные колокольчики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Пьеса «Вечерняя серенада»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Разучить произведение, вспомнить музыкальные колокольчики навыки игры на музыкальных колокольчиках.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Учить слушать мелодию и вовремя вступать в игру.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3.Детский оркест</w:t>
            </w:r>
            <w:proofErr w:type="gramStart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р-</w:t>
            </w:r>
            <w:proofErr w:type="gramEnd"/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бубны, треугольники, тарелки. Пьеса «Полька с хлопками».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4.  Разучить новую пьесу. Закрепить навыки игры на бубнах и румбах.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Добиваться ритмичности исполнения.</w:t>
            </w: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  <w:tr w:rsidR="00286FD5" w:rsidRPr="00613AFC" w:rsidTr="00286FD5">
        <w:trPr>
          <w:trHeight w:val="660"/>
        </w:trPr>
        <w:tc>
          <w:tcPr>
            <w:tcW w:w="11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май</w:t>
            </w:r>
          </w:p>
        </w:tc>
        <w:tc>
          <w:tcPr>
            <w:tcW w:w="8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86FD5" w:rsidRPr="00613AFC" w:rsidRDefault="00286FD5" w:rsidP="00613AF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613AFC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Закрепление пройдённого материала; </w:t>
            </w:r>
            <w:r w:rsidR="00187845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исполнение наиболее полюбившихся композиций по выбору детей.</w:t>
            </w:r>
          </w:p>
        </w:tc>
      </w:tr>
    </w:tbl>
    <w:p w:rsidR="00187845" w:rsidRDefault="00187845" w:rsidP="0018784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187845" w:rsidRDefault="00187845" w:rsidP="00187845">
      <w:pPr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  <w:u w:val="single"/>
        </w:rPr>
      </w:pPr>
      <w:r w:rsidRPr="00812822">
        <w:rPr>
          <w:rFonts w:ascii="Arial" w:eastAsia="Times New Roman" w:hAnsi="Arial" w:cs="Arial"/>
          <w:b/>
          <w:color w:val="000000"/>
          <w:sz w:val="21"/>
          <w:szCs w:val="21"/>
          <w:u w:val="single"/>
        </w:rPr>
        <w:t>Подготовительная группа.</w:t>
      </w:r>
    </w:p>
    <w:p w:rsidR="00812822" w:rsidRPr="00812822" w:rsidRDefault="00812822" w:rsidP="00187845">
      <w:pPr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  <w:u w:val="single"/>
        </w:rPr>
      </w:pPr>
    </w:p>
    <w:tbl>
      <w:tblPr>
        <w:tblStyle w:val="a6"/>
        <w:tblW w:w="0" w:type="auto"/>
        <w:tblLook w:val="04A0"/>
      </w:tblPr>
      <w:tblGrid>
        <w:gridCol w:w="1242"/>
        <w:gridCol w:w="8329"/>
      </w:tblGrid>
      <w:tr w:rsidR="00745967" w:rsidTr="00745967">
        <w:tc>
          <w:tcPr>
            <w:tcW w:w="1242" w:type="dxa"/>
          </w:tcPr>
          <w:p w:rsidR="00745967" w:rsidRDefault="00745967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месяц</w:t>
            </w:r>
          </w:p>
        </w:tc>
        <w:tc>
          <w:tcPr>
            <w:tcW w:w="8329" w:type="dxa"/>
          </w:tcPr>
          <w:p w:rsidR="00745967" w:rsidRDefault="00745967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Тема, задачи, виды деятельности, репертуар.</w:t>
            </w:r>
          </w:p>
        </w:tc>
      </w:tr>
      <w:tr w:rsidR="00745967" w:rsidTr="00745967">
        <w:tc>
          <w:tcPr>
            <w:tcW w:w="1242" w:type="dxa"/>
          </w:tcPr>
          <w:p w:rsidR="00745967" w:rsidRDefault="00745967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сентябрь.</w:t>
            </w:r>
          </w:p>
          <w:p w:rsidR="00FA7242" w:rsidRDefault="00FA724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FA7242" w:rsidRDefault="00FA724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FA7242" w:rsidRDefault="00FA724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FA7242" w:rsidRDefault="00FA724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FA7242" w:rsidRDefault="00FA724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FA7242" w:rsidRDefault="00FA724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FA7242" w:rsidRDefault="00FA724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FA7242" w:rsidRDefault="00FA724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FA7242" w:rsidRDefault="00FA724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FA7242" w:rsidRDefault="00FA724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FA7242" w:rsidRDefault="00FA724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FA7242" w:rsidRDefault="00FA724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FA7242" w:rsidRDefault="00FA724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Октябрь</w:t>
            </w: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ноябрь</w:t>
            </w: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Default="006B2966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декабрь</w:t>
            </w:r>
          </w:p>
          <w:p w:rsidR="00701DB4" w:rsidRDefault="00701DB4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701DB4" w:rsidRDefault="00701DB4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701DB4" w:rsidRDefault="00701DB4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701DB4" w:rsidRDefault="00701DB4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701DB4" w:rsidRDefault="00701DB4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701DB4" w:rsidRDefault="00701DB4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701DB4" w:rsidRDefault="00701DB4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701DB4" w:rsidRDefault="00701DB4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январь</w:t>
            </w:r>
          </w:p>
          <w:p w:rsidR="00C933E2" w:rsidRDefault="00C933E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C933E2" w:rsidRDefault="00C933E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C933E2" w:rsidRDefault="00C933E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C933E2" w:rsidRDefault="00C933E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C933E2" w:rsidRDefault="00C933E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C933E2" w:rsidRDefault="00C933E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февраль</w:t>
            </w:r>
          </w:p>
          <w:p w:rsidR="00E6084E" w:rsidRDefault="00E6084E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E6084E" w:rsidRDefault="00E6084E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E6084E" w:rsidRDefault="00E6084E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E6084E" w:rsidRDefault="00E6084E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E6084E" w:rsidRDefault="00E6084E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март</w:t>
            </w:r>
          </w:p>
          <w:p w:rsidR="00812822" w:rsidRDefault="0081282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812822" w:rsidRDefault="0081282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812822" w:rsidRDefault="0081282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812822" w:rsidRDefault="0081282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812822" w:rsidRDefault="0081282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812822" w:rsidRDefault="0081282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апрель</w:t>
            </w:r>
          </w:p>
          <w:p w:rsidR="00812822" w:rsidRDefault="0081282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812822" w:rsidRDefault="0081282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812822" w:rsidRDefault="0081282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812822" w:rsidRDefault="0081282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812822" w:rsidRDefault="0081282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812822" w:rsidRDefault="0081282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812822" w:rsidRDefault="0081282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812822" w:rsidRDefault="00812822" w:rsidP="00187845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май</w:t>
            </w:r>
          </w:p>
        </w:tc>
        <w:tc>
          <w:tcPr>
            <w:tcW w:w="8329" w:type="dxa"/>
          </w:tcPr>
          <w:p w:rsidR="00745967" w:rsidRPr="00745967" w:rsidRDefault="00745967" w:rsidP="00187845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lastRenderedPageBreak/>
              <w:t>Тема:  Оркестр народных инструментов.</w:t>
            </w:r>
          </w:p>
          <w:p w:rsidR="00745967" w:rsidRPr="00745967" w:rsidRDefault="00745967" w:rsidP="00745967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1.</w:t>
            </w: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История создания и развития оркестра русских народных инструментов.    </w:t>
            </w:r>
          </w:p>
          <w:p w:rsidR="00745967" w:rsidRPr="00745967" w:rsidRDefault="00745967" w:rsidP="00745967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Состав оркестра.</w:t>
            </w:r>
          </w:p>
          <w:p w:rsidR="00745967" w:rsidRPr="00745967" w:rsidRDefault="00745967" w:rsidP="00745967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 Техника безопасности в работе с музыкальными инструментами.</w:t>
            </w:r>
          </w:p>
          <w:p w:rsidR="00745967" w:rsidRPr="00745967" w:rsidRDefault="00745967" w:rsidP="00745967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Инструктаж по технике безопасности.</w:t>
            </w:r>
          </w:p>
          <w:p w:rsidR="00745967" w:rsidRPr="00745967" w:rsidRDefault="00745967" w:rsidP="00745967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Строение инструментов. Звучание и тембры инструментов.</w:t>
            </w:r>
          </w:p>
          <w:p w:rsidR="00745967" w:rsidRPr="00745967" w:rsidRDefault="00745967" w:rsidP="00745967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3.Румба, маракасы, трещотки</w:t>
            </w:r>
          </w:p>
          <w:p w:rsidR="00745967" w:rsidRPr="00745967" w:rsidRDefault="00745967" w:rsidP="00745967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4. Закрепление навыков игры на ударно-шумовых инструментах.</w:t>
            </w:r>
          </w:p>
          <w:p w:rsidR="00745967" w:rsidRPr="00745967" w:rsidRDefault="00745967" w:rsidP="00745967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Повторение пройденного материала.</w:t>
            </w:r>
          </w:p>
          <w:p w:rsidR="00745967" w:rsidRPr="00745967" w:rsidRDefault="00745967" w:rsidP="00745967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Колокольчики (музыкальные металлические)</w:t>
            </w:r>
          </w:p>
          <w:p w:rsidR="00745967" w:rsidRPr="00745967" w:rsidRDefault="00745967" w:rsidP="00745967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Продолжать обучать приемам игры на колокольчиках.</w:t>
            </w:r>
          </w:p>
          <w:p w:rsidR="00745967" w:rsidRDefault="00745967" w:rsidP="00745967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Обучение приему трель.</w:t>
            </w:r>
          </w:p>
          <w:p w:rsidR="00745967" w:rsidRPr="00745967" w:rsidRDefault="00745967" w:rsidP="00745967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FA7242" w:rsidRPr="000F0A38" w:rsidRDefault="00812822" w:rsidP="00FA7242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Тема:</w:t>
            </w:r>
            <w:r w:rsidR="00FA7242" w:rsidRPr="007459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 xml:space="preserve"> Полька с бубнами</w:t>
            </w:r>
            <w:r w:rsidR="000F0A3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,</w:t>
            </w:r>
            <w:r w:rsidR="00FA7242" w:rsidRPr="0074596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="00FA7242" w:rsidRPr="000F0A38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музыка М.Глинки</w:t>
            </w:r>
            <w:r w:rsidR="000F0A38" w:rsidRPr="000F0A38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. Средства муз</w:t>
            </w:r>
            <w:proofErr w:type="gramStart"/>
            <w:r w:rsidR="000F0A38" w:rsidRPr="000F0A38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.в</w:t>
            </w:r>
            <w:proofErr w:type="gramEnd"/>
            <w:r w:rsidR="000F0A38" w:rsidRPr="000F0A38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ыразительности: темп, динамика.</w:t>
            </w:r>
          </w:p>
          <w:p w:rsidR="00FA7242" w:rsidRPr="00745967" w:rsidRDefault="000F0A38" w:rsidP="00FA724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1.Учить детей играть в оркестре, </w:t>
            </w:r>
            <w:r w:rsidR="00FA7242"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вступать по показу дирижера, используя    </w:t>
            </w:r>
          </w:p>
          <w:p w:rsidR="00FA7242" w:rsidRPr="00745967" w:rsidRDefault="00FA7242" w:rsidP="00FA724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навыки игры на треугольниках.</w:t>
            </w:r>
          </w:p>
          <w:p w:rsidR="00FA7242" w:rsidRPr="00745967" w:rsidRDefault="00FA7242" w:rsidP="00FA724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 Детский оркестр: музыкальные треугольники Разучивание современной пье</w:t>
            </w:r>
            <w:r w:rsidR="000F0A3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сы. Учить вслушиваться в музыку, точно воспроизводить динамические и темповые изменения.</w:t>
            </w:r>
          </w:p>
          <w:p w:rsidR="00745967" w:rsidRDefault="00745967" w:rsidP="000F0A38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Pr="006B2966" w:rsidRDefault="006B2966" w:rsidP="006B2966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Тема: </w:t>
            </w:r>
            <w:r w:rsidRPr="006B2966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 xml:space="preserve">Обучение приемам игры на металлофоне. </w:t>
            </w:r>
          </w:p>
          <w:p w:rsidR="006B2966" w:rsidRPr="00745967" w:rsidRDefault="006B2966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1. </w:t>
            </w: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Упражнение </w:t>
            </w:r>
            <w:proofErr w:type="gramStart"/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тихий-сильный</w:t>
            </w:r>
            <w:proofErr w:type="gramEnd"/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«Дождик» «Часики».  </w:t>
            </w:r>
          </w:p>
          <w:p w:rsidR="006B2966" w:rsidRPr="00745967" w:rsidRDefault="006B2966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 Удар по одной и двум пластинкам.</w:t>
            </w:r>
          </w:p>
          <w:p w:rsidR="006B2966" w:rsidRPr="00745967" w:rsidRDefault="006B2966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      Добиваться отскакивания молоточка от пластинок.</w:t>
            </w:r>
          </w:p>
          <w:p w:rsidR="006B2966" w:rsidRDefault="006B2966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2.Де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тский оркест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р-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 Бубны, треугольники, металлофоны.</w:t>
            </w:r>
          </w:p>
          <w:p w:rsidR="006B2966" w:rsidRDefault="006B2966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Пьеса « Чарльстон</w:t>
            </w: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» </w:t>
            </w:r>
          </w:p>
          <w:p w:rsidR="006B2966" w:rsidRPr="00745967" w:rsidRDefault="006B2966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-Разучить новую пьесу. Совершенствовать навыки игры в оркестре. </w:t>
            </w:r>
          </w:p>
          <w:p w:rsidR="006B2966" w:rsidRPr="00745967" w:rsidRDefault="006B2966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Закрепить навыки игры на музыкальных инструментах.</w:t>
            </w:r>
          </w:p>
          <w:p w:rsidR="006B2966" w:rsidRPr="00745967" w:rsidRDefault="006B2966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  </w:t>
            </w:r>
            <w:r w:rsidR="00E6084E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3.  </w:t>
            </w:r>
            <w:r w:rsidRPr="00745967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Совершенствовать навыки игры в оркестре.</w:t>
            </w:r>
          </w:p>
          <w:p w:rsidR="006B2966" w:rsidRPr="00745967" w:rsidRDefault="006B2966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6B2966" w:rsidRPr="00745967" w:rsidRDefault="006B2966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701DB4" w:rsidRDefault="006B2966" w:rsidP="006B2966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701DB4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 xml:space="preserve">Тема:  Звуки музыкальные и немузыкальные. Нетрадиционные </w:t>
            </w:r>
          </w:p>
          <w:p w:rsidR="000F0A38" w:rsidRDefault="006B2966" w:rsidP="006B2966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701DB4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инструменты.</w:t>
            </w:r>
          </w:p>
          <w:p w:rsidR="00701DB4" w:rsidRDefault="00701DB4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1. Экспериментирование с предметами, способами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эвукоизвлечения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</w:t>
            </w:r>
          </w:p>
          <w:p w:rsidR="00701DB4" w:rsidRDefault="00701DB4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 Деревянные палочки.</w:t>
            </w:r>
          </w:p>
          <w:p w:rsidR="00701DB4" w:rsidRDefault="00701DB4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Разучивание и исполнение песен «Лошадка», «Дождик».</w:t>
            </w:r>
          </w:p>
          <w:p w:rsidR="00701DB4" w:rsidRDefault="00701DB4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3.Учить движениям в круге, в парах.</w:t>
            </w:r>
          </w:p>
          <w:p w:rsidR="00701DB4" w:rsidRDefault="00701DB4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701DB4" w:rsidRDefault="00701DB4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701DB4" w:rsidRPr="00C933E2" w:rsidRDefault="00701DB4" w:rsidP="006B2966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C933E2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Тема:  Нетрадиционные инструменты. Пластиковые, деревянные кубики.</w:t>
            </w:r>
          </w:p>
          <w:p w:rsidR="00701DB4" w:rsidRDefault="00701DB4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1. Продолжать экспериментирование с предметами.</w:t>
            </w:r>
          </w:p>
          <w:p w:rsidR="00701DB4" w:rsidRDefault="00701DB4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 Разучивание и исполнение «Танец с кубиками», ритмичное и точное исполнение припева.</w:t>
            </w:r>
          </w:p>
          <w:p w:rsidR="00701DB4" w:rsidRDefault="00701DB4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701DB4" w:rsidRDefault="00701DB4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701DB4" w:rsidRPr="00C933E2" w:rsidRDefault="00701DB4" w:rsidP="006B2966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C933E2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Тема:  Нетрадиционные инструменты. Пластмассовые</w:t>
            </w:r>
            <w:r w:rsidR="00C933E2" w:rsidRPr="00C933E2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 xml:space="preserve"> стаканчики.</w:t>
            </w:r>
          </w:p>
          <w:p w:rsidR="00C933E2" w:rsidRDefault="00C933E2" w:rsidP="00C933E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1. Продолжать экспериментирование с предметами.</w:t>
            </w:r>
          </w:p>
          <w:p w:rsidR="00E6084E" w:rsidRDefault="00C933E2" w:rsidP="00C933E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 Разучивание и исполнение «Веселые стаканчики», ритмичное и точное исполнение припева.</w:t>
            </w:r>
          </w:p>
          <w:p w:rsidR="00C933E2" w:rsidRDefault="00C933E2" w:rsidP="00C933E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3. Продолжать учить взаимодействиям в парах, в круге.</w:t>
            </w:r>
          </w:p>
          <w:p w:rsidR="00C933E2" w:rsidRDefault="00C933E2" w:rsidP="00C933E2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C933E2" w:rsidRPr="00E6084E" w:rsidRDefault="00C933E2" w:rsidP="00C933E2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E6084E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Тема:  Нетрадиционные инструменты. Бытовой оркестр с мамами.</w:t>
            </w:r>
          </w:p>
          <w:p w:rsidR="006B2966" w:rsidRDefault="00E6084E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1. Экспериментируем с бытовыми предметами, собираем оркестр.</w:t>
            </w:r>
          </w:p>
          <w:p w:rsidR="00E6084E" w:rsidRDefault="00E6084E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lastRenderedPageBreak/>
              <w:t>2. Привлекаем к игре в оркестре мам и бабушек. Разучиваем партии.</w:t>
            </w:r>
          </w:p>
          <w:p w:rsidR="00E6084E" w:rsidRDefault="00E6084E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3. Совершенствовать навык игры в оркестре, следовать жестам дирижера.</w:t>
            </w:r>
          </w:p>
          <w:p w:rsidR="00E6084E" w:rsidRDefault="00E6084E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E6084E" w:rsidRDefault="00E6084E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E6084E" w:rsidRPr="00812822" w:rsidRDefault="00E6084E" w:rsidP="006B2966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812822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Тема:  Нетрадиционные инструменты. Бумага.</w:t>
            </w:r>
          </w:p>
          <w:p w:rsidR="00E6084E" w:rsidRDefault="00E6084E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1. 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Экспериментирование с разными видами бумаги: тонкая, плотная, целлофановая, гофрированная; способы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звукоизвлечения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– похлопывание ладонью, растягивание,  шуршание,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сминание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 и т.д.</w:t>
            </w:r>
            <w:proofErr w:type="gramEnd"/>
          </w:p>
          <w:p w:rsidR="00812822" w:rsidRDefault="00812822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2.Разучивание «Танец с бумажками», используя разные техники.</w:t>
            </w:r>
          </w:p>
          <w:p w:rsidR="00812822" w:rsidRDefault="00812822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3. Соединить танцевальные движения с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музицированием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.</w:t>
            </w:r>
          </w:p>
          <w:p w:rsidR="00812822" w:rsidRDefault="00812822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812822" w:rsidRDefault="00812822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812822" w:rsidRPr="00812822" w:rsidRDefault="00812822" w:rsidP="006B2966">
            <w:pPr>
              <w:spacing w:after="150"/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</w:pPr>
            <w:r w:rsidRPr="00812822">
              <w:rPr>
                <w:rFonts w:ascii="Arial" w:eastAsia="Times New Roman" w:hAnsi="Arial" w:cs="Arial"/>
                <w:b/>
                <w:color w:val="000000"/>
                <w:sz w:val="21"/>
                <w:szCs w:val="21"/>
              </w:rPr>
              <w:t>Тема: Нетрадиционные инструменты. Обувь.</w:t>
            </w:r>
          </w:p>
          <w:p w:rsidR="00812822" w:rsidRDefault="00812822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 Экспериментирование с обувью.</w:t>
            </w:r>
          </w:p>
          <w:p w:rsidR="00812822" w:rsidRDefault="00812822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2. Разучивание и исполнение «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Летка-енька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»</w:t>
            </w:r>
          </w:p>
          <w:p w:rsidR="00E6084E" w:rsidRDefault="00812822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3. Подведение итогов года, Исполнение знакомых композиций по выбору детей.</w:t>
            </w:r>
          </w:p>
          <w:p w:rsidR="00812822" w:rsidRDefault="00812822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812822" w:rsidRDefault="00812822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812822" w:rsidRDefault="00812822" w:rsidP="006B2966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</w:tr>
    </w:tbl>
    <w:p w:rsidR="00745967" w:rsidRPr="00613AFC" w:rsidRDefault="00745967" w:rsidP="00187845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613AFC" w:rsidRPr="00613AFC" w:rsidRDefault="00613AFC" w:rsidP="0081282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613AFC">
        <w:rPr>
          <w:rFonts w:ascii="Arial" w:eastAsia="Times New Roman" w:hAnsi="Arial" w:cs="Arial"/>
          <w:color w:val="252525"/>
          <w:sz w:val="24"/>
          <w:szCs w:val="24"/>
        </w:rPr>
        <w:br/>
      </w:r>
    </w:p>
    <w:p w:rsidR="003C51D2" w:rsidRDefault="003C51D2"/>
    <w:p w:rsidR="003C51D2" w:rsidRDefault="003C51D2"/>
    <w:p w:rsidR="003C51D2" w:rsidRDefault="003C51D2"/>
    <w:sectPr w:rsidR="003C51D2" w:rsidSect="00613AFC">
      <w:pgSz w:w="11906" w:h="16838"/>
      <w:pgMar w:top="1134" w:right="850" w:bottom="1134" w:left="1701" w:header="708" w:footer="708" w:gutter="0"/>
      <w:pgBorders w:display="firstPage"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431B"/>
    <w:multiLevelType w:val="multilevel"/>
    <w:tmpl w:val="2B081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315A8B"/>
    <w:multiLevelType w:val="multilevel"/>
    <w:tmpl w:val="9FEA5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186A9A"/>
    <w:multiLevelType w:val="multilevel"/>
    <w:tmpl w:val="B8EE0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165E04"/>
    <w:multiLevelType w:val="multilevel"/>
    <w:tmpl w:val="1C7C1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02519D"/>
    <w:multiLevelType w:val="multilevel"/>
    <w:tmpl w:val="67942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E44A30"/>
    <w:multiLevelType w:val="multilevel"/>
    <w:tmpl w:val="9BBAC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59601B"/>
    <w:multiLevelType w:val="multilevel"/>
    <w:tmpl w:val="6FCC5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691C65"/>
    <w:multiLevelType w:val="multilevel"/>
    <w:tmpl w:val="2A5C8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3B1F87"/>
    <w:multiLevelType w:val="multilevel"/>
    <w:tmpl w:val="2B081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46024B"/>
    <w:multiLevelType w:val="multilevel"/>
    <w:tmpl w:val="5B44C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EA72FB"/>
    <w:multiLevelType w:val="multilevel"/>
    <w:tmpl w:val="BF024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A34CA0"/>
    <w:multiLevelType w:val="multilevel"/>
    <w:tmpl w:val="BF024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0"/>
  </w:num>
  <w:num w:numId="8">
    <w:abstractNumId w:val="10"/>
  </w:num>
  <w:num w:numId="9">
    <w:abstractNumId w:val="5"/>
  </w:num>
  <w:num w:numId="10">
    <w:abstractNumId w:val="9"/>
  </w:num>
  <w:num w:numId="11">
    <w:abstractNumId w:val="1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C51D2"/>
    <w:rsid w:val="000F0A38"/>
    <w:rsid w:val="00187845"/>
    <w:rsid w:val="00286FD5"/>
    <w:rsid w:val="003C51D2"/>
    <w:rsid w:val="00426A41"/>
    <w:rsid w:val="00505CB1"/>
    <w:rsid w:val="00613AFC"/>
    <w:rsid w:val="00655CD5"/>
    <w:rsid w:val="006B2966"/>
    <w:rsid w:val="00701DB4"/>
    <w:rsid w:val="007328BE"/>
    <w:rsid w:val="00745967"/>
    <w:rsid w:val="00812822"/>
    <w:rsid w:val="0089668F"/>
    <w:rsid w:val="00A13EBE"/>
    <w:rsid w:val="00AF5135"/>
    <w:rsid w:val="00C933E2"/>
    <w:rsid w:val="00E6084E"/>
    <w:rsid w:val="00FA7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E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5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51D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13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7459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2BF02-B84C-4F82-B862-BD3FD9D55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11</Pages>
  <Words>2133</Words>
  <Characters>12159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Майя</dc:creator>
  <cp:keywords/>
  <dc:description/>
  <cp:lastModifiedBy>Майя</cp:lastModifiedBy>
  <cp:revision>6</cp:revision>
  <cp:lastPrinted>2020-08-05T04:54:00Z</cp:lastPrinted>
  <dcterms:created xsi:type="dcterms:W3CDTF">2020-08-04T10:29:00Z</dcterms:created>
  <dcterms:modified xsi:type="dcterms:W3CDTF">2021-10-01T06:25:00Z</dcterms:modified>
</cp:coreProperties>
</file>